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WNGEA State Legislature Report - Timeline</w:t>
      </w:r>
    </w:p>
    <w:p>
      <w:pPr>
        <w:pStyle w:val="Normal"/>
        <w:rPr/>
      </w:pPr>
      <w:r>
        <w:rPr/>
        <w:t>In September 2025, WNGEA/WINGA put together our top 4 priorities for state legislature advocacy</w:t>
      </w:r>
    </w:p>
    <w:p>
      <w:pPr>
        <w:pStyle w:val="Normal"/>
        <w:rPr/>
      </w:pPr>
      <w:r>
        <w:rPr/>
        <w:t>14 - 30 Oct, WNGEA and WINGA met with (32) WI Senators and Representatives at the state capital, focusing on those with seats on veterans and military affairs committees.</w:t>
      </w:r>
    </w:p>
    <w:p>
      <w:pPr>
        <w:pStyle w:val="Normal"/>
        <w:rPr/>
      </w:pPr>
      <w:r>
        <w:rPr/>
        <w:t xml:space="preserve">20 Jan - Legislative Meet &amp; Greet at the WI Veterans Museum in Madison, WI. (23) Legislators came to the event. Each received a WI National Guard 101 Brief. Continued discussions on WNGEA/WINGA priorities </w:t>
      </w:r>
    </w:p>
    <w:p>
      <w:pPr>
        <w:pStyle w:val="Normal"/>
        <w:rPr/>
      </w:pPr>
      <w:r>
        <w:rPr/>
        <w:t>24 Jan - All (32) Senators and Representatives that WNGEA/WINGA met with in October received a WNGEA Presidents Letter (email) requesting their support for Tax Fairness for National Guard and Reserve</w:t>
      </w:r>
    </w:p>
    <w:p>
      <w:pPr>
        <w:pStyle w:val="Normal"/>
        <w:rPr/>
      </w:pPr>
      <w:r>
        <w:rPr/>
        <w:t>24 Jan - WNGEA Call-To-Action #1 Email/Social Media: Tax Fairness</w:t>
      </w:r>
    </w:p>
    <w:p>
      <w:pPr>
        <w:pStyle w:val="Normal"/>
        <w:rPr/>
      </w:pPr>
      <w:r>
        <w:rPr/>
        <w:t>27 Jan - WNGEA Call-To-Action #2 Email/Social Media: Veteran Definition</w:t>
      </w:r>
    </w:p>
    <w:p>
      <w:pPr>
        <w:pStyle w:val="Normal"/>
        <w:rPr/>
      </w:pPr>
      <w:r>
        <w:rPr/>
        <w:t>29 Jan - WNGEA and WINGA submitted testimony to the WI Assembly Committee on Veterans and Military Affairs. Committee passed AB 913 with 13 Ayes, 0 Noes on 4 Feb</w:t>
      </w:r>
    </w:p>
    <w:p>
      <w:pPr>
        <w:pStyle w:val="Normal"/>
        <w:rPr/>
      </w:pPr>
      <w:r>
        <w:rPr/>
        <w:t>4 Feb - WNGEA Call-To-Action #3 Email/Social Media: Tax Fairness Follow-up</w:t>
      </w:r>
    </w:p>
    <w:p>
      <w:pPr>
        <w:pStyle w:val="Normal"/>
        <w:rPr/>
      </w:pPr>
      <w:r>
        <w:rPr/>
        <w:t>8 Feb - WNGEA Call-To-Action #4 Email/Social Media: Tax Fairness Follow-up x2</w:t>
      </w:r>
    </w:p>
    <w:p>
      <w:pPr>
        <w:pStyle w:val="Normal"/>
        <w:rPr/>
      </w:pPr>
      <w:r>
        <w:rPr/>
        <w:t>10 Feb - WNGEA Call-To-Action #5 Email/Social Media: Veteran Definition</w:t>
      </w:r>
    </w:p>
    <w:p>
      <w:pPr>
        <w:pStyle w:val="Normal"/>
        <w:rPr/>
      </w:pPr>
      <w:r>
        <w:rPr/>
        <w:t>13 Feb - WNGEA email to the remaining (85) Representatives requesting support and co-sponsorship on Tax Fairness bill, AB 913</w:t>
      </w:r>
    </w:p>
    <w:p>
      <w:pPr>
        <w:pStyle w:val="Normal"/>
        <w:rPr/>
      </w:pPr>
      <w:r>
        <w:rPr/>
        <w:t>17 Feb - WNGEA and WINGA provided testimony to the WI Senate Committee on Natural Resources, Veteran and Military Affairs. (WI/DMA-TAG also testified) Committee passed SB 929 with 5 Ayes, 0 Noes on 19 Feb</w:t>
      </w:r>
    </w:p>
    <w:p>
      <w:pPr>
        <w:pStyle w:val="Normal"/>
        <w:rPr/>
      </w:pPr>
      <w:r>
        <w:rPr/>
        <w:t>19 Feb - WI State Assembly passed AB 913 with 96 Ayes, and 0 Noes</w:t>
      </w:r>
    </w:p>
    <w:p>
      <w:pPr>
        <w:pStyle w:val="Normal"/>
        <w:rPr/>
      </w:pPr>
      <w:r>
        <w:rPr/>
        <w:t>19 Feb - WNGEA email to the remaining (27) Senators requesting support and co-sponsorship on Tax Fairness bill, SB 929</w:t>
      </w:r>
    </w:p>
    <w:p>
      <w:pPr>
        <w:pStyle w:val="Normal"/>
        <w:rPr/>
      </w:pPr>
      <w:r>
        <w:rPr/>
        <w:t>17 Mar - WI State Senate passed AB 913 with 33 Ayes, and 0 Noes</w:t>
      </w:r>
    </w:p>
    <w:p>
      <w:pPr>
        <w:pStyle w:val="Normal"/>
        <w:rPr/>
      </w:pPr>
      <w:r>
        <w:rPr/>
        <w:t>8 Apr WI Governor signed Tax Fairness into law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WNGEA/WINGA Priorities for 2026</w:t>
      </w:r>
    </w:p>
    <w:p>
      <w:pPr>
        <w:pStyle w:val="Normal"/>
        <w:rPr/>
      </w:pPr>
      <w:r>
        <w:rPr/>
        <w:t>Housing &amp; Property Tax Relief (PTR)</w:t>
      </w:r>
    </w:p>
    <w:p>
      <w:pPr>
        <w:pStyle w:val="Normal"/>
        <w:rPr/>
      </w:pPr>
      <w:r>
        <w:rPr/>
        <w:tab/>
        <w:t>Current 100% VA Disabled = 100% PTR</w:t>
      </w:r>
    </w:p>
    <w:p>
      <w:pPr>
        <w:pStyle w:val="Normal"/>
        <w:rPr/>
      </w:pPr>
      <w:r>
        <w:rPr/>
        <w:tab/>
        <w:t>Goal 70-100% VA Disabled = 70-100% PTR</w:t>
      </w:r>
    </w:p>
    <w:p>
      <w:pPr>
        <w:pStyle w:val="Normal"/>
        <w:rPr/>
      </w:pPr>
      <w:r>
        <w:rPr/>
        <w:t>Education Benefits</w:t>
      </w:r>
    </w:p>
    <w:p>
      <w:pPr>
        <w:pStyle w:val="Normal"/>
        <w:rPr/>
      </w:pPr>
      <w:r>
        <w:rPr/>
        <w:tab/>
        <w:t>Remove the five-year residency requirement for the WI GI Bill</w:t>
      </w:r>
    </w:p>
    <w:p>
      <w:pPr>
        <w:pStyle w:val="Normal"/>
        <w:rPr/>
      </w:pPr>
      <w:r>
        <w:rPr/>
        <w:t>Tax Fairness for Service Members</w:t>
      </w:r>
    </w:p>
    <w:p>
      <w:pPr>
        <w:pStyle w:val="Normal"/>
        <w:rPr/>
      </w:pPr>
      <w:r>
        <w:rPr/>
        <w:tab/>
        <w:t>Those in AT or IDT to receive state income tax exemption like AD &amp; AGR</w:t>
      </w:r>
    </w:p>
    <w:p>
      <w:pPr>
        <w:pStyle w:val="Normal"/>
        <w:rPr/>
      </w:pPr>
      <w:r>
        <w:rPr/>
        <w:t>Defining “Veteran” Consistently</w:t>
      </w:r>
    </w:p>
    <w:p>
      <w:pPr>
        <w:pStyle w:val="Normal"/>
        <w:rPr/>
      </w:pPr>
      <w:r>
        <w:rPr/>
        <w:tab/>
        <w:t>Align with the federal definition to allow WI agencies to simplify state benefits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  <w:u w:val="single"/>
        </w:rPr>
        <w:t>Legislative Status upon Close of Session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  <w:t>Housing &amp; Property Tax Relief (PTR) - (R)AB 428 / (D)AB 686 &amp; SB 664</w:t>
      </w:r>
    </w:p>
    <w:p>
      <w:pPr>
        <w:pStyle w:val="Normal"/>
        <w:rPr/>
      </w:pPr>
      <w:r>
        <w:rPr/>
        <w:tab/>
        <w:t>Republicans grouped three AB bills including this one but at 80-100 = 80-100</w:t>
      </w:r>
    </w:p>
    <w:p>
      <w:pPr>
        <w:pStyle w:val="Normal"/>
        <w:rPr/>
      </w:pPr>
      <w:r>
        <w:rPr/>
        <w:tab/>
        <w:t>Democrats submitted a single AB bill with 70-100 = 70-100</w:t>
      </w:r>
    </w:p>
    <w:p>
      <w:pPr>
        <w:pStyle w:val="Normal"/>
        <w:ind w:firstLine="720"/>
        <w:rPr/>
      </w:pPr>
      <w:r>
        <w:rPr/>
        <w:t>Fiscal Estimate for AB/SB 12/12/2025 - Cannot absorb into agency’s budget (-36M)</w:t>
      </w:r>
    </w:p>
    <w:p>
      <w:pPr>
        <w:pStyle w:val="Normal"/>
        <w:ind w:firstLine="720"/>
        <w:rPr/>
      </w:pPr>
      <w:r>
        <w:rPr/>
        <w:t>Both bills didn’t make it out of committee</w:t>
      </w:r>
    </w:p>
    <w:p>
      <w:pPr>
        <w:pStyle w:val="Normal"/>
        <w:rPr/>
      </w:pPr>
      <w:r>
        <w:rPr/>
        <w:t>Education Benefits - AB 47 &amp; SB 59</w:t>
      </w:r>
    </w:p>
    <w:p>
      <w:pPr>
        <w:pStyle w:val="Normal"/>
        <w:rPr/>
      </w:pPr>
      <w:r>
        <w:rPr/>
        <w:tab/>
        <w:t>Passed in the Assembly, reducing it from five years to three.</w:t>
      </w:r>
    </w:p>
    <w:p>
      <w:pPr>
        <w:pStyle w:val="Normal"/>
        <w:rPr/>
      </w:pPr>
      <w:r>
        <w:rPr/>
        <w:tab/>
        <w:t xml:space="preserve">Senate STATUS? </w:t>
      </w:r>
    </w:p>
    <w:p>
      <w:pPr>
        <w:pStyle w:val="Normal"/>
        <w:rPr/>
      </w:pPr>
      <w:r>
        <w:rPr/>
        <w:t>Tax Fairness for Service Members - AB 913 &amp; SB 929</w:t>
      </w:r>
    </w:p>
    <w:p>
      <w:pPr>
        <w:pStyle w:val="Normal"/>
        <w:rPr/>
      </w:pPr>
      <w:r>
        <w:rPr/>
        <w:tab/>
        <w:t>Signed into law on 8 Apr 2026</w:t>
      </w:r>
    </w:p>
    <w:p>
      <w:pPr>
        <w:pStyle w:val="Normal"/>
        <w:rPr/>
      </w:pPr>
      <w:r>
        <w:rPr/>
        <w:t>Defining “Veteran” Consistently - AB 1006 &amp; SB 983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  <w:tab/>
        <w:t>Didn’t make it out of committees. They arrived too late in legislative session.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9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4b3a"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0a2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a2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a2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a2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a2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a2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a2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a2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a2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ab10a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ab10a2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ab10a2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ab10a2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ab10a2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ab10a2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ab10a2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ab10a2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ab10a2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ab10a2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b10a2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ab10a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b10a2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ab1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a2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rsid w:val="00ab10a2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a2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a2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a2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a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Neat_Office/6.2.8.2$Windows_x86 LibreOffice_project/</Application>
  <Pages>2</Pages>
  <Words>508</Words>
  <Characters>2493</Characters>
  <CharactersWithSpaces>2975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2026-03-10T22:45:00Z</dcterms:created>
  <dc:creator>Curtis Leren</dc:creator>
  <dc:description/>
  <dc:language>en-US</dc:language>
  <cp:lastModifiedBy>Jason Walker</cp:lastModifiedBy>
  <dcterms:modified xsi:type="dcterms:W3CDTF">2026-04-08T22:48:00Z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